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2022省级水利专项资金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1、用于2022年恩顶水库维修输水隧洞及周边水清淤使用3.75万；2、用于2022年恩顶水库大坝安全鉴定7.5万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完成了恩顶水库维修输水隧洞及周边水清淤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1)聘请施工队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2)出具安全鉴定报告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1)维养覆盖率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1)安全事故发生数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例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1)结算对象满意度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