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2023年水利工程建设管理专项（仓山区堤防及水闸工程维修加固养护项目）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福州市仓山区2019年度城门防洪堤龙江堤段（天福至龙江水闸段）除险加固工程竣工验收鉴定书》审议，水利工程建设管理专项（仓山区堤防及水闸工程维修加固养护项目）对应的项目工程质量总体合格，管理责任基本落实，同意竣工验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1)施工费用下浮率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9.42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1)加固防洪堤数量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段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1)目标完成率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1)洪水灾害事故发生数量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1)运行管理单位满意度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