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东部办公区办公楼租金物业费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租用东部办公区办公楼面积1374.28平方米，租金每平方30元/月，物业费每平方4.2元/月，合计47000元/月。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满足闽江下游河道管护中心工作人员办公场所需求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1)解决办公用房面积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1)设施正常使用率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1)租金按时支付率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